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B2BD" w14:textId="77777777" w:rsidR="00474B91" w:rsidRDefault="00474B91" w:rsidP="00474B91">
      <w:pPr>
        <w:pBdr>
          <w:bottom w:val="single" w:sz="12" w:space="1" w:color="auto"/>
        </w:pBdr>
        <w:rPr>
          <w:b/>
          <w:bCs/>
        </w:rPr>
      </w:pPr>
      <w:bookmarkStart w:id="0" w:name="OLE_LINK1"/>
    </w:p>
    <w:p w14:paraId="7957DF56" w14:textId="77777777" w:rsidR="00474B91" w:rsidRDefault="00474B91" w:rsidP="00474B91">
      <w:pPr>
        <w:jc w:val="center"/>
        <w:rPr>
          <w:b/>
          <w:bCs/>
        </w:rPr>
      </w:pPr>
    </w:p>
    <w:p w14:paraId="3B1FEEE9" w14:textId="77777777" w:rsidR="00474B91" w:rsidRDefault="00474B91" w:rsidP="00474B91">
      <w:pPr>
        <w:pBdr>
          <w:bottom w:val="single" w:sz="12" w:space="1" w:color="auto"/>
        </w:pBdr>
        <w:jc w:val="center"/>
        <w:rPr>
          <w:b/>
          <w:bCs/>
          <w:sz w:val="48"/>
        </w:rPr>
      </w:pPr>
      <w:r>
        <w:rPr>
          <w:b/>
          <w:bCs/>
          <w:sz w:val="48"/>
        </w:rPr>
        <w:t>The Capital District Trial Lawyers Association, Inc.</w:t>
      </w:r>
    </w:p>
    <w:p w14:paraId="531D4679" w14:textId="77777777" w:rsidR="00474B91" w:rsidRDefault="00474B91" w:rsidP="00474B91">
      <w:pPr>
        <w:jc w:val="center"/>
        <w:rPr>
          <w:b/>
          <w:bCs/>
        </w:rPr>
      </w:pPr>
    </w:p>
    <w:p w14:paraId="25256407" w14:textId="77777777" w:rsidR="00474B91" w:rsidRDefault="00474B91" w:rsidP="00474B91">
      <w:pPr>
        <w:jc w:val="center"/>
        <w:rPr>
          <w:b/>
          <w:bCs/>
          <w:sz w:val="23"/>
          <w:szCs w:val="23"/>
        </w:rPr>
      </w:pPr>
      <w:r>
        <w:rPr>
          <w:b/>
          <w:bCs/>
          <w:sz w:val="23"/>
          <w:szCs w:val="23"/>
        </w:rPr>
        <w:t>NOTICE OF CLE LUNCHEON MEETING</w:t>
      </w:r>
    </w:p>
    <w:p w14:paraId="267B32BE" w14:textId="77777777" w:rsidR="00474B91" w:rsidRDefault="00474B91" w:rsidP="00474B91">
      <w:pPr>
        <w:jc w:val="center"/>
        <w:rPr>
          <w:b/>
          <w:bCs/>
          <w:sz w:val="23"/>
          <w:szCs w:val="23"/>
        </w:rPr>
      </w:pPr>
    </w:p>
    <w:p w14:paraId="5F566077" w14:textId="16123CF7" w:rsidR="00474B91" w:rsidRDefault="00474B91" w:rsidP="00474B91">
      <w:pPr>
        <w:jc w:val="both"/>
        <w:rPr>
          <w:b/>
          <w:bCs/>
          <w:sz w:val="23"/>
          <w:szCs w:val="23"/>
        </w:rPr>
      </w:pPr>
      <w:r>
        <w:rPr>
          <w:b/>
          <w:bCs/>
          <w:sz w:val="23"/>
          <w:szCs w:val="23"/>
        </w:rPr>
        <w:tab/>
        <w:t>DATE:</w:t>
      </w:r>
      <w:r>
        <w:rPr>
          <w:b/>
          <w:bCs/>
          <w:sz w:val="23"/>
          <w:szCs w:val="23"/>
        </w:rPr>
        <w:tab/>
      </w:r>
      <w:r>
        <w:rPr>
          <w:b/>
          <w:bCs/>
          <w:sz w:val="23"/>
          <w:szCs w:val="23"/>
        </w:rPr>
        <w:tab/>
      </w:r>
      <w:r w:rsidR="00B74E79">
        <w:rPr>
          <w:b/>
          <w:bCs/>
          <w:sz w:val="23"/>
          <w:szCs w:val="23"/>
        </w:rPr>
        <w:tab/>
      </w:r>
      <w:r w:rsidR="000E0C4E">
        <w:rPr>
          <w:b/>
          <w:bCs/>
          <w:sz w:val="23"/>
          <w:szCs w:val="23"/>
        </w:rPr>
        <w:t xml:space="preserve">Wednesday, </w:t>
      </w:r>
      <w:r w:rsidR="00B0046E">
        <w:rPr>
          <w:b/>
          <w:bCs/>
          <w:sz w:val="23"/>
          <w:szCs w:val="23"/>
        </w:rPr>
        <w:t>January 30</w:t>
      </w:r>
      <w:r w:rsidR="00E95D33">
        <w:rPr>
          <w:b/>
          <w:bCs/>
          <w:sz w:val="23"/>
          <w:szCs w:val="23"/>
        </w:rPr>
        <w:t>, 201</w:t>
      </w:r>
      <w:r w:rsidR="00B0046E">
        <w:rPr>
          <w:b/>
          <w:bCs/>
          <w:sz w:val="23"/>
          <w:szCs w:val="23"/>
        </w:rPr>
        <w:t>9</w:t>
      </w:r>
    </w:p>
    <w:p w14:paraId="0FBF8CFA" w14:textId="77777777" w:rsidR="00474B91" w:rsidRDefault="00474B91" w:rsidP="00474B91">
      <w:pPr>
        <w:jc w:val="both"/>
        <w:rPr>
          <w:b/>
          <w:bCs/>
          <w:sz w:val="23"/>
          <w:szCs w:val="23"/>
        </w:rPr>
      </w:pPr>
    </w:p>
    <w:p w14:paraId="428FFAD5" w14:textId="77777777" w:rsidR="00474B91" w:rsidRDefault="00474B91" w:rsidP="00474B91">
      <w:pPr>
        <w:jc w:val="both"/>
        <w:rPr>
          <w:b/>
          <w:bCs/>
          <w:sz w:val="23"/>
          <w:szCs w:val="23"/>
        </w:rPr>
      </w:pPr>
      <w:r>
        <w:rPr>
          <w:b/>
          <w:bCs/>
          <w:sz w:val="23"/>
          <w:szCs w:val="23"/>
        </w:rPr>
        <w:tab/>
        <w:t>TIME:</w:t>
      </w:r>
      <w:r>
        <w:rPr>
          <w:b/>
          <w:bCs/>
          <w:sz w:val="23"/>
          <w:szCs w:val="23"/>
        </w:rPr>
        <w:tab/>
      </w:r>
      <w:r>
        <w:rPr>
          <w:b/>
          <w:bCs/>
          <w:sz w:val="23"/>
          <w:szCs w:val="23"/>
        </w:rPr>
        <w:tab/>
      </w:r>
      <w:r w:rsidR="00B74E79">
        <w:rPr>
          <w:b/>
          <w:bCs/>
          <w:sz w:val="23"/>
          <w:szCs w:val="23"/>
        </w:rPr>
        <w:tab/>
      </w:r>
      <w:r>
        <w:rPr>
          <w:b/>
          <w:bCs/>
          <w:sz w:val="23"/>
          <w:szCs w:val="23"/>
        </w:rPr>
        <w:t>12:00 Noon, Buffet Lunch Served Promptly</w:t>
      </w:r>
    </w:p>
    <w:p w14:paraId="28969712" w14:textId="77777777" w:rsidR="00474B91" w:rsidRDefault="00474B91" w:rsidP="00474B91">
      <w:pPr>
        <w:jc w:val="both"/>
        <w:rPr>
          <w:b/>
          <w:bCs/>
          <w:sz w:val="23"/>
          <w:szCs w:val="23"/>
        </w:rPr>
      </w:pPr>
    </w:p>
    <w:p w14:paraId="342E5146" w14:textId="77777777" w:rsidR="00474B91" w:rsidRDefault="00474B91" w:rsidP="00474B91">
      <w:pPr>
        <w:ind w:firstLine="720"/>
        <w:jc w:val="both"/>
        <w:rPr>
          <w:b/>
          <w:bCs/>
          <w:sz w:val="23"/>
          <w:szCs w:val="23"/>
        </w:rPr>
      </w:pPr>
      <w:r>
        <w:rPr>
          <w:b/>
          <w:bCs/>
          <w:sz w:val="23"/>
          <w:szCs w:val="23"/>
        </w:rPr>
        <w:t>PLACE:</w:t>
      </w:r>
      <w:r>
        <w:rPr>
          <w:b/>
          <w:bCs/>
          <w:sz w:val="23"/>
          <w:szCs w:val="23"/>
        </w:rPr>
        <w:tab/>
      </w:r>
      <w:r>
        <w:rPr>
          <w:b/>
          <w:bCs/>
          <w:sz w:val="23"/>
          <w:szCs w:val="23"/>
        </w:rPr>
        <w:tab/>
        <w:t>The Italian American Community Center</w:t>
      </w:r>
    </w:p>
    <w:p w14:paraId="6FF0CC0F" w14:textId="77777777" w:rsidR="00474B91" w:rsidRDefault="00474B91" w:rsidP="00474B91">
      <w:pPr>
        <w:jc w:val="both"/>
        <w:rPr>
          <w:b/>
          <w:bCs/>
          <w:sz w:val="23"/>
          <w:szCs w:val="23"/>
        </w:rPr>
      </w:pPr>
      <w:r>
        <w:rPr>
          <w:b/>
          <w:bCs/>
          <w:sz w:val="23"/>
          <w:szCs w:val="23"/>
        </w:rPr>
        <w:tab/>
      </w:r>
      <w:r>
        <w:rPr>
          <w:b/>
          <w:bCs/>
          <w:sz w:val="23"/>
          <w:szCs w:val="23"/>
        </w:rPr>
        <w:tab/>
      </w:r>
      <w:r>
        <w:rPr>
          <w:b/>
          <w:bCs/>
          <w:sz w:val="23"/>
          <w:szCs w:val="23"/>
        </w:rPr>
        <w:tab/>
      </w:r>
      <w:r>
        <w:rPr>
          <w:b/>
          <w:bCs/>
          <w:sz w:val="23"/>
          <w:szCs w:val="23"/>
        </w:rPr>
        <w:tab/>
        <w:t>257 Washington Avenue Extension</w:t>
      </w:r>
    </w:p>
    <w:p w14:paraId="03D14F4B" w14:textId="77777777" w:rsidR="00474B91" w:rsidRDefault="00474B91" w:rsidP="00474B91">
      <w:pPr>
        <w:jc w:val="both"/>
        <w:rPr>
          <w:b/>
          <w:bCs/>
          <w:sz w:val="23"/>
          <w:szCs w:val="23"/>
        </w:rPr>
      </w:pPr>
      <w:r>
        <w:rPr>
          <w:b/>
          <w:bCs/>
          <w:sz w:val="23"/>
          <w:szCs w:val="23"/>
        </w:rPr>
        <w:tab/>
      </w:r>
      <w:r>
        <w:rPr>
          <w:b/>
          <w:bCs/>
          <w:sz w:val="23"/>
          <w:szCs w:val="23"/>
        </w:rPr>
        <w:tab/>
      </w:r>
      <w:r>
        <w:rPr>
          <w:b/>
          <w:bCs/>
          <w:sz w:val="23"/>
          <w:szCs w:val="23"/>
        </w:rPr>
        <w:tab/>
      </w:r>
      <w:r>
        <w:rPr>
          <w:b/>
          <w:bCs/>
          <w:sz w:val="23"/>
          <w:szCs w:val="23"/>
        </w:rPr>
        <w:tab/>
        <w:t>Albany, New York</w:t>
      </w:r>
    </w:p>
    <w:p w14:paraId="0FDB9CD5" w14:textId="77777777" w:rsidR="00474B91" w:rsidRDefault="00474B91" w:rsidP="00474B91">
      <w:pPr>
        <w:jc w:val="both"/>
        <w:rPr>
          <w:b/>
          <w:bCs/>
          <w:sz w:val="23"/>
          <w:szCs w:val="23"/>
        </w:rPr>
      </w:pPr>
      <w:r>
        <w:rPr>
          <w:b/>
          <w:bCs/>
          <w:sz w:val="23"/>
          <w:szCs w:val="23"/>
        </w:rPr>
        <w:tab/>
      </w:r>
      <w:r>
        <w:rPr>
          <w:b/>
          <w:bCs/>
          <w:sz w:val="23"/>
          <w:szCs w:val="23"/>
        </w:rPr>
        <w:tab/>
      </w:r>
      <w:r>
        <w:rPr>
          <w:b/>
          <w:bCs/>
          <w:sz w:val="23"/>
          <w:szCs w:val="23"/>
        </w:rPr>
        <w:tab/>
      </w:r>
      <w:r>
        <w:rPr>
          <w:b/>
          <w:bCs/>
          <w:sz w:val="23"/>
          <w:szCs w:val="23"/>
        </w:rPr>
        <w:tab/>
      </w:r>
    </w:p>
    <w:p w14:paraId="771C4DC6" w14:textId="77777777" w:rsidR="00474B91" w:rsidRDefault="00474B91" w:rsidP="00474B91">
      <w:pPr>
        <w:jc w:val="both"/>
        <w:rPr>
          <w:b/>
          <w:bCs/>
          <w:sz w:val="23"/>
          <w:szCs w:val="23"/>
        </w:rPr>
      </w:pPr>
      <w:r>
        <w:rPr>
          <w:b/>
          <w:bCs/>
          <w:sz w:val="23"/>
          <w:szCs w:val="23"/>
        </w:rPr>
        <w:tab/>
        <w:t>PRICE:</w:t>
      </w:r>
      <w:r>
        <w:rPr>
          <w:b/>
          <w:bCs/>
          <w:sz w:val="23"/>
          <w:szCs w:val="23"/>
        </w:rPr>
        <w:tab/>
      </w:r>
      <w:r>
        <w:rPr>
          <w:b/>
          <w:bCs/>
          <w:sz w:val="23"/>
          <w:szCs w:val="23"/>
        </w:rPr>
        <w:tab/>
        <w:t>$</w:t>
      </w:r>
      <w:r w:rsidR="00A13F92">
        <w:rPr>
          <w:b/>
          <w:bCs/>
          <w:sz w:val="23"/>
          <w:szCs w:val="23"/>
        </w:rPr>
        <w:t>35</w:t>
      </w:r>
      <w:r>
        <w:rPr>
          <w:b/>
          <w:bCs/>
          <w:sz w:val="23"/>
          <w:szCs w:val="23"/>
        </w:rPr>
        <w:t>.00 Member/$</w:t>
      </w:r>
      <w:r w:rsidR="00A13F92">
        <w:rPr>
          <w:b/>
          <w:bCs/>
          <w:sz w:val="23"/>
          <w:szCs w:val="23"/>
        </w:rPr>
        <w:t>4</w:t>
      </w:r>
      <w:r w:rsidR="00B74E79">
        <w:rPr>
          <w:b/>
          <w:bCs/>
          <w:sz w:val="23"/>
          <w:szCs w:val="23"/>
        </w:rPr>
        <w:t>5</w:t>
      </w:r>
      <w:r>
        <w:rPr>
          <w:b/>
          <w:bCs/>
          <w:sz w:val="23"/>
          <w:szCs w:val="23"/>
        </w:rPr>
        <w:t>.00 Non-Member</w:t>
      </w:r>
    </w:p>
    <w:p w14:paraId="13E0A031" w14:textId="77777777" w:rsidR="00474B91" w:rsidRDefault="00474B91" w:rsidP="00474B91">
      <w:pPr>
        <w:jc w:val="both"/>
        <w:rPr>
          <w:b/>
          <w:bCs/>
          <w:sz w:val="23"/>
          <w:szCs w:val="23"/>
        </w:rPr>
      </w:pPr>
    </w:p>
    <w:p w14:paraId="2B6E23A3" w14:textId="2E78F722" w:rsidR="000E1477" w:rsidRDefault="00474B91" w:rsidP="00474B91">
      <w:pPr>
        <w:ind w:left="720"/>
        <w:jc w:val="both"/>
        <w:rPr>
          <w:b/>
          <w:bCs/>
          <w:sz w:val="23"/>
          <w:szCs w:val="23"/>
        </w:rPr>
      </w:pPr>
      <w:r>
        <w:rPr>
          <w:b/>
          <w:bCs/>
          <w:sz w:val="23"/>
          <w:szCs w:val="23"/>
        </w:rPr>
        <w:t>SPEAKER:</w:t>
      </w:r>
      <w:r>
        <w:rPr>
          <w:b/>
          <w:bCs/>
          <w:sz w:val="23"/>
          <w:szCs w:val="23"/>
        </w:rPr>
        <w:tab/>
      </w:r>
      <w:r>
        <w:rPr>
          <w:b/>
          <w:bCs/>
          <w:sz w:val="23"/>
          <w:szCs w:val="23"/>
        </w:rPr>
        <w:tab/>
      </w:r>
      <w:r w:rsidR="00B0046E">
        <w:rPr>
          <w:b/>
          <w:bCs/>
          <w:sz w:val="23"/>
          <w:szCs w:val="23"/>
        </w:rPr>
        <w:t xml:space="preserve">Michael J. </w:t>
      </w:r>
      <w:proofErr w:type="spellStart"/>
      <w:r w:rsidR="00B0046E">
        <w:rPr>
          <w:b/>
          <w:bCs/>
          <w:sz w:val="23"/>
          <w:szCs w:val="23"/>
        </w:rPr>
        <w:t>Hutter</w:t>
      </w:r>
      <w:proofErr w:type="spellEnd"/>
      <w:r w:rsidR="00E95D33">
        <w:rPr>
          <w:b/>
          <w:bCs/>
          <w:sz w:val="23"/>
          <w:szCs w:val="23"/>
        </w:rPr>
        <w:t>, Esq.</w:t>
      </w:r>
    </w:p>
    <w:p w14:paraId="3B59E1A8" w14:textId="1460739B" w:rsidR="00474B91" w:rsidRDefault="00B0046E">
      <w:pPr>
        <w:ind w:left="2160" w:firstLine="720"/>
        <w:jc w:val="both"/>
        <w:rPr>
          <w:b/>
          <w:bCs/>
          <w:sz w:val="23"/>
          <w:szCs w:val="23"/>
        </w:rPr>
      </w:pPr>
      <w:r>
        <w:rPr>
          <w:b/>
          <w:bCs/>
          <w:sz w:val="23"/>
          <w:szCs w:val="23"/>
        </w:rPr>
        <w:t>Special Counsel</w:t>
      </w:r>
      <w:r w:rsidR="000E0C4E">
        <w:rPr>
          <w:b/>
          <w:bCs/>
          <w:sz w:val="23"/>
          <w:szCs w:val="23"/>
        </w:rPr>
        <w:t xml:space="preserve">, </w:t>
      </w:r>
      <w:r w:rsidR="008E6127">
        <w:rPr>
          <w:b/>
          <w:bCs/>
          <w:sz w:val="23"/>
          <w:szCs w:val="23"/>
        </w:rPr>
        <w:t xml:space="preserve">Powers &amp; </w:t>
      </w:r>
      <w:proofErr w:type="spellStart"/>
      <w:r w:rsidR="008E6127">
        <w:rPr>
          <w:b/>
          <w:bCs/>
          <w:sz w:val="23"/>
          <w:szCs w:val="23"/>
        </w:rPr>
        <w:t>Santola</w:t>
      </w:r>
      <w:proofErr w:type="spellEnd"/>
      <w:r w:rsidR="008E6127">
        <w:rPr>
          <w:b/>
          <w:bCs/>
          <w:sz w:val="23"/>
          <w:szCs w:val="23"/>
        </w:rPr>
        <w:t xml:space="preserve">, </w:t>
      </w:r>
      <w:r w:rsidR="005270AB">
        <w:rPr>
          <w:b/>
          <w:bCs/>
          <w:sz w:val="23"/>
          <w:szCs w:val="23"/>
        </w:rPr>
        <w:t>LLP</w:t>
      </w:r>
    </w:p>
    <w:p w14:paraId="0232C1C7" w14:textId="77777777" w:rsidR="00B74E79" w:rsidRDefault="00B74E79">
      <w:pPr>
        <w:ind w:left="2160" w:firstLine="720"/>
        <w:jc w:val="both"/>
        <w:rPr>
          <w:b/>
          <w:bCs/>
          <w:sz w:val="23"/>
          <w:szCs w:val="23"/>
        </w:rPr>
      </w:pPr>
    </w:p>
    <w:p w14:paraId="7040974D" w14:textId="2D4261F3" w:rsidR="00474B91" w:rsidRDefault="00474B91">
      <w:pPr>
        <w:ind w:left="720"/>
        <w:jc w:val="both"/>
        <w:rPr>
          <w:b/>
          <w:bCs/>
          <w:sz w:val="23"/>
          <w:szCs w:val="23"/>
        </w:rPr>
      </w:pPr>
      <w:r>
        <w:rPr>
          <w:b/>
          <w:bCs/>
          <w:sz w:val="23"/>
          <w:szCs w:val="23"/>
        </w:rPr>
        <w:t>TOPIC:</w:t>
      </w:r>
      <w:r>
        <w:rPr>
          <w:b/>
          <w:bCs/>
          <w:sz w:val="23"/>
          <w:szCs w:val="23"/>
        </w:rPr>
        <w:tab/>
      </w:r>
      <w:r w:rsidR="00B74E79">
        <w:rPr>
          <w:b/>
          <w:bCs/>
          <w:sz w:val="23"/>
          <w:szCs w:val="23"/>
        </w:rPr>
        <w:tab/>
      </w:r>
      <w:r w:rsidR="00B0046E">
        <w:rPr>
          <w:b/>
          <w:bCs/>
          <w:sz w:val="23"/>
          <w:szCs w:val="23"/>
        </w:rPr>
        <w:t xml:space="preserve">No Fault / Serious Injury Update </w:t>
      </w:r>
    </w:p>
    <w:p w14:paraId="78F96506" w14:textId="77777777" w:rsidR="00474B91" w:rsidRDefault="00474B91" w:rsidP="00474B91">
      <w:pPr>
        <w:jc w:val="both"/>
      </w:pPr>
      <w:r>
        <w:rPr>
          <w:b/>
          <w:bCs/>
        </w:rPr>
        <w:tab/>
      </w:r>
      <w:r>
        <w:rPr>
          <w:b/>
          <w:bCs/>
        </w:rPr>
        <w:tab/>
      </w:r>
      <w:r>
        <w:rPr>
          <w:b/>
          <w:bCs/>
        </w:rPr>
        <w:tab/>
      </w:r>
      <w:r>
        <w:rPr>
          <w:b/>
          <w:bCs/>
        </w:rPr>
        <w:tab/>
      </w:r>
    </w:p>
    <w:p w14:paraId="12A59849" w14:textId="77777777" w:rsidR="00474B91" w:rsidRDefault="00474B91" w:rsidP="00474B91">
      <w:pPr>
        <w:jc w:val="center"/>
      </w:pPr>
      <w:r>
        <w:t>**************************************************************************************************</w:t>
      </w:r>
    </w:p>
    <w:p w14:paraId="75CFDACB" w14:textId="059C2F76" w:rsidR="00783628" w:rsidRDefault="00783628" w:rsidP="00783628">
      <w:pPr>
        <w:spacing w:after="120"/>
        <w:ind w:left="720" w:right="720"/>
      </w:pPr>
      <w:r>
        <w:t>We have been granted Accredited Provider Status.  You will receive 1 hour of Transitional and/or Non-Transitional Continuing Legal Education credit in the</w:t>
      </w:r>
      <w:r>
        <w:rPr>
          <w:b/>
        </w:rPr>
        <w:t xml:space="preserve"> </w:t>
      </w:r>
      <w:r w:rsidR="005270AB">
        <w:rPr>
          <w:b/>
        </w:rPr>
        <w:t>professional practice</w:t>
      </w:r>
      <w:r w:rsidR="00E95D33">
        <w:t xml:space="preserve"> category</w:t>
      </w:r>
      <w:r>
        <w:t xml:space="preserve"> and is appropriate for both newly admitted and experienced attorneys.  </w:t>
      </w:r>
    </w:p>
    <w:p w14:paraId="42099961" w14:textId="77777777" w:rsidR="00474B91" w:rsidRDefault="00474B91" w:rsidP="00474B91">
      <w:pPr>
        <w:ind w:left="720" w:right="720"/>
        <w:jc w:val="both"/>
      </w:pPr>
      <w:r>
        <w:rPr>
          <w:u w:val="single"/>
        </w:rPr>
        <w:t>Hardship Policy</w:t>
      </w:r>
      <w:r>
        <w:t>:  Each CDTLA program is available to any attorney, free of charge, who is unable to afford the cost of the CLE program.  The request for financial hardship may be verbal or in writing and authorization to attend is made upon communication to the President of the Association.</w:t>
      </w:r>
    </w:p>
    <w:p w14:paraId="054DECFE" w14:textId="77777777" w:rsidR="00474B91" w:rsidRDefault="00474B91" w:rsidP="00474B91">
      <w:pPr>
        <w:jc w:val="both"/>
      </w:pPr>
    </w:p>
    <w:p w14:paraId="19897C15" w14:textId="77777777" w:rsidR="00474B91" w:rsidRDefault="00474B91" w:rsidP="00474B91">
      <w:pPr>
        <w:jc w:val="center"/>
      </w:pPr>
      <w:r>
        <w:t>**************************************************************************************************</w:t>
      </w:r>
    </w:p>
    <w:p w14:paraId="5AE055FB" w14:textId="2F21DA76" w:rsidR="00A13F92" w:rsidRDefault="00474B91" w:rsidP="00A13F92">
      <w:pPr>
        <w:ind w:left="720" w:right="720"/>
        <w:jc w:val="both"/>
        <w:rPr>
          <w:sz w:val="22"/>
          <w:szCs w:val="22"/>
        </w:rPr>
      </w:pPr>
      <w:r w:rsidRPr="009A4FEF">
        <w:rPr>
          <w:sz w:val="22"/>
          <w:szCs w:val="22"/>
        </w:rPr>
        <w:t xml:space="preserve">To make a reservation, please return this form with a check made payable to “CDTLA” to </w:t>
      </w:r>
      <w:r w:rsidR="00E95D33">
        <w:rPr>
          <w:sz w:val="22"/>
          <w:szCs w:val="22"/>
        </w:rPr>
        <w:t>Kathleen Barclay</w:t>
      </w:r>
      <w:r w:rsidR="00A13F92">
        <w:rPr>
          <w:sz w:val="22"/>
          <w:szCs w:val="22"/>
        </w:rPr>
        <w:t xml:space="preserve">, Esq., </w:t>
      </w:r>
      <w:r w:rsidR="00B0046E">
        <w:rPr>
          <w:sz w:val="22"/>
          <w:szCs w:val="22"/>
        </w:rPr>
        <w:t>O’Connor First, P.C., 20 Corporate Woods Boulevard, Albany, New York, 12211,</w:t>
      </w:r>
      <w:r w:rsidRPr="009A4FEF">
        <w:rPr>
          <w:sz w:val="22"/>
          <w:szCs w:val="22"/>
        </w:rPr>
        <w:t xml:space="preserve"> no later than </w:t>
      </w:r>
      <w:r w:rsidR="00685BB5">
        <w:rPr>
          <w:b/>
          <w:bCs/>
          <w:sz w:val="22"/>
          <w:szCs w:val="22"/>
          <w:u w:val="single"/>
        </w:rPr>
        <w:t>Friday</w:t>
      </w:r>
      <w:r w:rsidR="007F6B54" w:rsidRPr="009A4FEF">
        <w:rPr>
          <w:b/>
          <w:bCs/>
          <w:sz w:val="22"/>
          <w:szCs w:val="22"/>
          <w:u w:val="single"/>
        </w:rPr>
        <w:t xml:space="preserve">, </w:t>
      </w:r>
      <w:r w:rsidR="00B0046E">
        <w:rPr>
          <w:b/>
          <w:bCs/>
          <w:sz w:val="22"/>
          <w:szCs w:val="22"/>
          <w:u w:val="single"/>
        </w:rPr>
        <w:t>Jan. 25</w:t>
      </w:r>
      <w:r w:rsidR="00B74E79">
        <w:rPr>
          <w:b/>
          <w:bCs/>
          <w:sz w:val="22"/>
          <w:szCs w:val="22"/>
          <w:u w:val="single"/>
        </w:rPr>
        <w:t>, 20</w:t>
      </w:r>
      <w:r w:rsidR="00E14308">
        <w:rPr>
          <w:b/>
          <w:bCs/>
          <w:sz w:val="22"/>
          <w:szCs w:val="22"/>
          <w:u w:val="single"/>
        </w:rPr>
        <w:t>1</w:t>
      </w:r>
      <w:r w:rsidR="00B0046E">
        <w:rPr>
          <w:b/>
          <w:bCs/>
          <w:sz w:val="22"/>
          <w:szCs w:val="22"/>
          <w:u w:val="single"/>
        </w:rPr>
        <w:t>9</w:t>
      </w:r>
      <w:r w:rsidRPr="009A4FEF">
        <w:rPr>
          <w:sz w:val="22"/>
          <w:szCs w:val="22"/>
        </w:rPr>
        <w:t xml:space="preserve">.  If you have any questions concerning this CLE, please contact </w:t>
      </w:r>
      <w:r w:rsidR="00E95D33">
        <w:rPr>
          <w:sz w:val="22"/>
          <w:szCs w:val="22"/>
        </w:rPr>
        <w:t>Kathleen Barclay</w:t>
      </w:r>
      <w:r w:rsidR="00E14308">
        <w:rPr>
          <w:sz w:val="22"/>
          <w:szCs w:val="22"/>
        </w:rPr>
        <w:t xml:space="preserve"> </w:t>
      </w:r>
      <w:r w:rsidRPr="009A4FEF">
        <w:rPr>
          <w:sz w:val="22"/>
          <w:szCs w:val="22"/>
        </w:rPr>
        <w:t>at (518)</w:t>
      </w:r>
      <w:r w:rsidR="00B0046E">
        <w:rPr>
          <w:sz w:val="22"/>
          <w:szCs w:val="22"/>
        </w:rPr>
        <w:t xml:space="preserve"> 465-0400 or </w:t>
      </w:r>
      <w:hyperlink r:id="rId6" w:history="1">
        <w:r w:rsidR="00B0046E" w:rsidRPr="006D51E8">
          <w:rPr>
            <w:rStyle w:val="Hyperlink"/>
            <w:sz w:val="22"/>
            <w:szCs w:val="22"/>
          </w:rPr>
          <w:t>barclay@oobf.com</w:t>
        </w:r>
      </w:hyperlink>
      <w:r w:rsidR="00B0046E">
        <w:rPr>
          <w:sz w:val="22"/>
          <w:szCs w:val="22"/>
        </w:rPr>
        <w:t>.</w:t>
      </w:r>
    </w:p>
    <w:p w14:paraId="3E448233" w14:textId="77777777" w:rsidR="00B0046E" w:rsidRPr="009A4FEF" w:rsidRDefault="00B0046E" w:rsidP="00A13F92">
      <w:pPr>
        <w:ind w:left="720" w:right="720"/>
        <w:jc w:val="both"/>
        <w:rPr>
          <w:sz w:val="22"/>
          <w:szCs w:val="22"/>
        </w:rPr>
      </w:pPr>
      <w:bookmarkStart w:id="1" w:name="_GoBack"/>
      <w:bookmarkEnd w:id="1"/>
    </w:p>
    <w:p w14:paraId="6B4F606A" w14:textId="77777777" w:rsidR="00474B91" w:rsidRPr="009A4FEF" w:rsidRDefault="00474B91" w:rsidP="00474B91">
      <w:pPr>
        <w:jc w:val="both"/>
        <w:rPr>
          <w:sz w:val="22"/>
          <w:szCs w:val="22"/>
        </w:rPr>
      </w:pPr>
      <w:r w:rsidRPr="009A4FEF">
        <w:rPr>
          <w:sz w:val="22"/>
          <w:szCs w:val="22"/>
        </w:rPr>
        <w:tab/>
      </w:r>
      <w:r w:rsidRPr="009A4FEF">
        <w:rPr>
          <w:sz w:val="22"/>
          <w:szCs w:val="22"/>
        </w:rPr>
        <w:tab/>
        <w:t>Please make</w:t>
      </w:r>
      <w:r w:rsidR="00CA0B84">
        <w:rPr>
          <w:sz w:val="22"/>
          <w:szCs w:val="22"/>
        </w:rPr>
        <w:t xml:space="preserve"> </w:t>
      </w:r>
      <w:r w:rsidR="00CA0B84" w:rsidRPr="00CA0B84">
        <w:rPr>
          <w:sz w:val="22"/>
          <w:szCs w:val="22"/>
          <w:u w:val="single"/>
        </w:rPr>
        <w:t xml:space="preserve">                 </w:t>
      </w:r>
      <w:r w:rsidR="00CA0B84">
        <w:rPr>
          <w:sz w:val="22"/>
          <w:szCs w:val="22"/>
        </w:rPr>
        <w:t xml:space="preserve">  </w:t>
      </w:r>
      <w:r w:rsidRPr="009A4FEF">
        <w:rPr>
          <w:sz w:val="22"/>
          <w:szCs w:val="22"/>
        </w:rPr>
        <w:t>reservations for luncheon.</w:t>
      </w:r>
    </w:p>
    <w:p w14:paraId="5F32A15E" w14:textId="77777777" w:rsidR="00474B91" w:rsidRPr="009A4FEF" w:rsidRDefault="00474B91" w:rsidP="00474B91">
      <w:pPr>
        <w:jc w:val="both"/>
        <w:rPr>
          <w:sz w:val="22"/>
          <w:szCs w:val="22"/>
        </w:rPr>
      </w:pPr>
    </w:p>
    <w:p w14:paraId="34656B7D" w14:textId="77777777" w:rsidR="00474B91" w:rsidRPr="009A4FEF" w:rsidRDefault="00474B91" w:rsidP="00474B91">
      <w:pPr>
        <w:jc w:val="both"/>
        <w:rPr>
          <w:sz w:val="22"/>
          <w:szCs w:val="22"/>
        </w:rPr>
      </w:pPr>
      <w:r w:rsidRPr="009A4FEF">
        <w:rPr>
          <w:sz w:val="22"/>
          <w:szCs w:val="22"/>
        </w:rPr>
        <w:tab/>
      </w:r>
      <w:r w:rsidRPr="009A4FEF">
        <w:rPr>
          <w:sz w:val="22"/>
          <w:szCs w:val="22"/>
        </w:rPr>
        <w:tab/>
        <w:t>Check in the sum of $___________________ is enclosed for the following attendees:</w:t>
      </w:r>
    </w:p>
    <w:p w14:paraId="31D97A2B" w14:textId="77777777" w:rsidR="00474B91" w:rsidRPr="009A4FEF" w:rsidRDefault="00474B91" w:rsidP="00474B91">
      <w:pPr>
        <w:jc w:val="both"/>
        <w:rPr>
          <w:sz w:val="22"/>
          <w:szCs w:val="22"/>
        </w:rPr>
      </w:pPr>
    </w:p>
    <w:p w14:paraId="7F30A2B4" w14:textId="77777777" w:rsidR="00474B91" w:rsidRPr="009A4FEF" w:rsidRDefault="00474B91" w:rsidP="00474B91">
      <w:pPr>
        <w:jc w:val="both"/>
        <w:rPr>
          <w:sz w:val="22"/>
          <w:szCs w:val="22"/>
        </w:rPr>
      </w:pPr>
      <w:r w:rsidRPr="009A4FEF">
        <w:rPr>
          <w:sz w:val="22"/>
          <w:szCs w:val="22"/>
        </w:rPr>
        <w:tab/>
      </w:r>
      <w:r w:rsidRPr="009A4FEF">
        <w:rPr>
          <w:sz w:val="22"/>
          <w:szCs w:val="22"/>
        </w:rPr>
        <w:tab/>
        <w:t>Name(s):_________________________________________________________</w:t>
      </w:r>
    </w:p>
    <w:p w14:paraId="07DEC07D" w14:textId="77777777" w:rsidR="00B74E79" w:rsidRDefault="00B74E79">
      <w:pPr>
        <w:pStyle w:val="Heading1"/>
        <w:jc w:val="left"/>
        <w:rPr>
          <w:b w:val="0"/>
          <w:sz w:val="22"/>
          <w:szCs w:val="22"/>
        </w:rPr>
      </w:pPr>
    </w:p>
    <w:p w14:paraId="078B40DF" w14:textId="77777777" w:rsidR="00474B91" w:rsidRDefault="00474B91">
      <w:pPr>
        <w:pStyle w:val="Heading1"/>
        <w:jc w:val="left"/>
        <w:rPr>
          <w:sz w:val="26"/>
          <w:szCs w:val="26"/>
        </w:rPr>
      </w:pPr>
      <w:r>
        <w:rPr>
          <w:sz w:val="26"/>
          <w:szCs w:val="26"/>
        </w:rPr>
        <w:t>PLEASE NOTE SEATING CANNOT BE GUARANTEED WITHOUT A RESERVATION</w:t>
      </w:r>
    </w:p>
    <w:p w14:paraId="04446D1A" w14:textId="77777777" w:rsidR="00474B91" w:rsidRDefault="00474B91" w:rsidP="00474B91">
      <w:pPr>
        <w:jc w:val="both"/>
      </w:pPr>
    </w:p>
    <w:p w14:paraId="501A39DD" w14:textId="77777777" w:rsidR="00474B91" w:rsidRDefault="00474B91" w:rsidP="00474B91">
      <w:pPr>
        <w:jc w:val="center"/>
      </w:pPr>
      <w:r>
        <w:t>**************************************************************************************************</w:t>
      </w:r>
    </w:p>
    <w:p w14:paraId="192AAEB3" w14:textId="77777777" w:rsidR="00474B91" w:rsidRDefault="00474B91" w:rsidP="00474B91">
      <w:pPr>
        <w:jc w:val="both"/>
      </w:pPr>
      <w:r>
        <w:tab/>
      </w:r>
      <w:r>
        <w:tab/>
      </w:r>
      <w:r>
        <w:tab/>
      </w:r>
      <w:r>
        <w:tab/>
      </w:r>
      <w:r>
        <w:tab/>
      </w:r>
      <w:r>
        <w:tab/>
      </w:r>
      <w:r>
        <w:tab/>
      </w:r>
      <w:r>
        <w:tab/>
      </w:r>
      <w:r>
        <w:tab/>
      </w:r>
      <w:r w:rsidR="00E95D33">
        <w:t xml:space="preserve">Meghan </w:t>
      </w:r>
      <w:proofErr w:type="spellStart"/>
      <w:r w:rsidR="00E95D33">
        <w:t>Rielly</w:t>
      </w:r>
      <w:proofErr w:type="spellEnd"/>
      <w:r w:rsidR="00E95D33">
        <w:t xml:space="preserve"> Keenholts</w:t>
      </w:r>
      <w:r w:rsidR="006F1A91">
        <w:t>, Esq.</w:t>
      </w:r>
    </w:p>
    <w:p w14:paraId="157CD395" w14:textId="77777777" w:rsidR="00474B91" w:rsidRDefault="00474B91" w:rsidP="00474B91">
      <w:pPr>
        <w:jc w:val="both"/>
      </w:pPr>
      <w:r>
        <w:tab/>
      </w:r>
      <w:r>
        <w:tab/>
      </w:r>
      <w:r>
        <w:tab/>
      </w:r>
      <w:r>
        <w:tab/>
      </w:r>
      <w:r>
        <w:tab/>
      </w:r>
      <w:r>
        <w:tab/>
      </w:r>
      <w:r>
        <w:tab/>
      </w:r>
      <w:r>
        <w:tab/>
      </w:r>
      <w:r>
        <w:tab/>
        <w:t>CDTLA President</w:t>
      </w:r>
    </w:p>
    <w:tbl>
      <w:tblPr>
        <w:tblW w:w="0" w:type="auto"/>
        <w:tblLook w:val="01E0" w:firstRow="1" w:lastRow="1" w:firstColumn="1" w:lastColumn="1" w:noHBand="0" w:noVBand="0"/>
      </w:tblPr>
      <w:tblGrid>
        <w:gridCol w:w="6120"/>
        <w:gridCol w:w="4680"/>
      </w:tblGrid>
      <w:tr w:rsidR="00B74E79" w14:paraId="1A703B74" w14:textId="77777777" w:rsidTr="00A13F92">
        <w:tc>
          <w:tcPr>
            <w:tcW w:w="6120" w:type="dxa"/>
          </w:tcPr>
          <w:p w14:paraId="70CDCAB3" w14:textId="77777777" w:rsidR="00B74E79" w:rsidRDefault="00B74E79">
            <w:r>
              <w:t>Timed Agenda:</w:t>
            </w:r>
          </w:p>
          <w:p w14:paraId="21E6317C" w14:textId="77777777" w:rsidR="00B74E79" w:rsidRDefault="00B74E79">
            <w:r>
              <w:t>11:50 a.m.</w:t>
            </w:r>
            <w:r>
              <w:tab/>
              <w:t xml:space="preserve">Sign-In @ Italian American Community </w:t>
            </w:r>
            <w:r w:rsidR="00A13F92">
              <w:t>C</w:t>
            </w:r>
            <w:r>
              <w:t xml:space="preserve">enter </w:t>
            </w:r>
          </w:p>
          <w:p w14:paraId="170530A6" w14:textId="77777777" w:rsidR="00B74E79" w:rsidRDefault="00B74E79">
            <w:r>
              <w:t>12:00 p.m.</w:t>
            </w:r>
            <w:r>
              <w:tab/>
              <w:t>Lunch Served</w:t>
            </w:r>
          </w:p>
          <w:p w14:paraId="3D281889" w14:textId="77777777" w:rsidR="00B74E79" w:rsidRDefault="00B74E79">
            <w:r>
              <w:t>12:15 p.m.</w:t>
            </w:r>
            <w:r>
              <w:tab/>
              <w:t>Start of Presentation</w:t>
            </w:r>
          </w:p>
          <w:p w14:paraId="46421D81" w14:textId="77777777" w:rsidR="00B74E79" w:rsidRDefault="00B74E79" w:rsidP="00474B91">
            <w:r>
              <w:t>1:15 p.m.</w:t>
            </w:r>
            <w:r>
              <w:tab/>
              <w:t>Conclusion of Presentation</w:t>
            </w:r>
          </w:p>
        </w:tc>
        <w:tc>
          <w:tcPr>
            <w:tcW w:w="4680" w:type="dxa"/>
          </w:tcPr>
          <w:p w14:paraId="7172C09E" w14:textId="77777777" w:rsidR="00B74E79" w:rsidRDefault="00B74E79" w:rsidP="008D4830">
            <w:pPr>
              <w:widowControl w:val="0"/>
              <w:ind w:left="864"/>
            </w:pPr>
          </w:p>
          <w:p w14:paraId="5A5456AC" w14:textId="77777777" w:rsidR="00B74E79" w:rsidRDefault="004B6FAA" w:rsidP="008D4830">
            <w:pPr>
              <w:ind w:left="864"/>
              <w:rPr>
                <w:b/>
              </w:rPr>
            </w:pPr>
            <w:r>
              <w:rPr>
                <w:b/>
              </w:rPr>
              <w:t>NOW FIND US ONLINE AT</w:t>
            </w:r>
          </w:p>
          <w:p w14:paraId="708DE643" w14:textId="77777777" w:rsidR="004B6FAA" w:rsidRDefault="00A618A9" w:rsidP="008D4830">
            <w:pPr>
              <w:ind w:left="864"/>
              <w:rPr>
                <w:b/>
              </w:rPr>
            </w:pPr>
            <w:hyperlink r:id="rId7" w:history="1">
              <w:r w:rsidR="004B6FAA" w:rsidRPr="001D0072">
                <w:rPr>
                  <w:rStyle w:val="Hyperlink"/>
                  <w:b/>
                </w:rPr>
                <w:t>www.cdtlany.com</w:t>
              </w:r>
            </w:hyperlink>
            <w:r w:rsidR="004B6FAA">
              <w:rPr>
                <w:b/>
              </w:rPr>
              <w:t xml:space="preserve"> or at</w:t>
            </w:r>
          </w:p>
          <w:p w14:paraId="0EC79A1E" w14:textId="77777777" w:rsidR="004B6FAA" w:rsidRPr="004B6FAA" w:rsidRDefault="00A618A9" w:rsidP="008D4830">
            <w:pPr>
              <w:ind w:left="864"/>
              <w:rPr>
                <w:b/>
              </w:rPr>
            </w:pPr>
            <w:hyperlink r:id="rId8" w:history="1">
              <w:r w:rsidR="004B6FAA" w:rsidRPr="001D0072">
                <w:rPr>
                  <w:rStyle w:val="Hyperlink"/>
                  <w:b/>
                </w:rPr>
                <w:t>www.facebook.com/CDTLA</w:t>
              </w:r>
            </w:hyperlink>
          </w:p>
        </w:tc>
      </w:tr>
      <w:bookmarkEnd w:id="0"/>
    </w:tbl>
    <w:p w14:paraId="5EA5A0B7" w14:textId="77777777" w:rsidR="00A13F92" w:rsidRDefault="00A13F92" w:rsidP="00A13F92"/>
    <w:sectPr w:rsidR="00A13F92" w:rsidSect="009A4FEF">
      <w:footerReference w:type="default" r:id="rId9"/>
      <w:type w:val="continuous"/>
      <w:pgSz w:w="12240" w:h="15840" w:code="1"/>
      <w:pgMar w:top="576" w:right="720" w:bottom="28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05D6" w14:textId="77777777" w:rsidR="00A618A9" w:rsidRDefault="00A618A9" w:rsidP="00E14308">
      <w:r>
        <w:separator/>
      </w:r>
    </w:p>
  </w:endnote>
  <w:endnote w:type="continuationSeparator" w:id="0">
    <w:p w14:paraId="3659B845" w14:textId="77777777" w:rsidR="00A618A9" w:rsidRDefault="00A618A9" w:rsidP="00E1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4D6" w14:textId="77777777" w:rsidR="00A13F92" w:rsidRDefault="00A13F92">
    <w:pPr>
      <w:pStyle w:val="Footer"/>
    </w:pPr>
  </w:p>
  <w:p w14:paraId="53AD065D" w14:textId="77777777" w:rsidR="00E14308" w:rsidRPr="00E14308" w:rsidRDefault="00E1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809B" w14:textId="77777777" w:rsidR="00A618A9" w:rsidRDefault="00A618A9" w:rsidP="00E14308">
      <w:r>
        <w:separator/>
      </w:r>
    </w:p>
  </w:footnote>
  <w:footnote w:type="continuationSeparator" w:id="0">
    <w:p w14:paraId="205DF9C5" w14:textId="77777777" w:rsidR="00A618A9" w:rsidRDefault="00A618A9" w:rsidP="00E14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E79"/>
    <w:rsid w:val="00031C61"/>
    <w:rsid w:val="000E0C4E"/>
    <w:rsid w:val="000E1477"/>
    <w:rsid w:val="00116559"/>
    <w:rsid w:val="00293135"/>
    <w:rsid w:val="002975E0"/>
    <w:rsid w:val="002F70A4"/>
    <w:rsid w:val="00336CF0"/>
    <w:rsid w:val="00341413"/>
    <w:rsid w:val="003F5F61"/>
    <w:rsid w:val="00466898"/>
    <w:rsid w:val="00474B91"/>
    <w:rsid w:val="004B6FAA"/>
    <w:rsid w:val="004B727A"/>
    <w:rsid w:val="00510E11"/>
    <w:rsid w:val="00525384"/>
    <w:rsid w:val="005270AB"/>
    <w:rsid w:val="0058175F"/>
    <w:rsid w:val="00685BB5"/>
    <w:rsid w:val="006861AF"/>
    <w:rsid w:val="006F1A91"/>
    <w:rsid w:val="007140AE"/>
    <w:rsid w:val="00783628"/>
    <w:rsid w:val="007F6B54"/>
    <w:rsid w:val="008D4830"/>
    <w:rsid w:val="008E6127"/>
    <w:rsid w:val="00917270"/>
    <w:rsid w:val="00947CCD"/>
    <w:rsid w:val="009565A9"/>
    <w:rsid w:val="00986A8D"/>
    <w:rsid w:val="009A4FEF"/>
    <w:rsid w:val="00A13A2C"/>
    <w:rsid w:val="00A13F92"/>
    <w:rsid w:val="00A43730"/>
    <w:rsid w:val="00A618A9"/>
    <w:rsid w:val="00B0046E"/>
    <w:rsid w:val="00B170E6"/>
    <w:rsid w:val="00B74E79"/>
    <w:rsid w:val="00C13A4A"/>
    <w:rsid w:val="00C858C7"/>
    <w:rsid w:val="00CA0B84"/>
    <w:rsid w:val="00D534DE"/>
    <w:rsid w:val="00E0013B"/>
    <w:rsid w:val="00E11BB4"/>
    <w:rsid w:val="00E14308"/>
    <w:rsid w:val="00E95D33"/>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BB7FF5"/>
  <w15:docId w15:val="{A0D08DC3-10CE-4676-980A-6997848A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pPr>
      <w:spacing w:after="120"/>
      <w:ind w:left="360"/>
    </w:p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4308"/>
    <w:pPr>
      <w:tabs>
        <w:tab w:val="center" w:pos="4680"/>
        <w:tab w:val="right" w:pos="9360"/>
      </w:tabs>
    </w:pPr>
  </w:style>
  <w:style w:type="character" w:customStyle="1" w:styleId="HeaderChar">
    <w:name w:val="Header Char"/>
    <w:basedOn w:val="DefaultParagraphFont"/>
    <w:link w:val="Header"/>
    <w:rsid w:val="00E14308"/>
  </w:style>
  <w:style w:type="paragraph" w:styleId="Footer">
    <w:name w:val="footer"/>
    <w:basedOn w:val="Normal"/>
    <w:link w:val="FooterChar"/>
    <w:uiPriority w:val="99"/>
    <w:rsid w:val="00E14308"/>
    <w:pPr>
      <w:tabs>
        <w:tab w:val="center" w:pos="4680"/>
        <w:tab w:val="right" w:pos="9360"/>
      </w:tabs>
    </w:pPr>
  </w:style>
  <w:style w:type="character" w:customStyle="1" w:styleId="FooterChar">
    <w:name w:val="Footer Char"/>
    <w:basedOn w:val="DefaultParagraphFont"/>
    <w:link w:val="Footer"/>
    <w:uiPriority w:val="99"/>
    <w:rsid w:val="00E14308"/>
  </w:style>
  <w:style w:type="character" w:styleId="UnresolvedMention">
    <w:name w:val="Unresolved Mention"/>
    <w:basedOn w:val="DefaultParagraphFont"/>
    <w:uiPriority w:val="99"/>
    <w:semiHidden/>
    <w:unhideWhenUsed/>
    <w:rsid w:val="00B00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DTLA" TargetMode="External"/><Relationship Id="rId3" Type="http://schemas.openxmlformats.org/officeDocument/2006/relationships/webSettings" Target="webSettings.xml"/><Relationship Id="rId7" Type="http://schemas.openxmlformats.org/officeDocument/2006/relationships/hyperlink" Target="http://www.cdtla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clay@oobf.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1994</Characters>
  <Application>Microsoft Office Word</Application>
  <DocSecurity>0</DocSecurity>
  <PresentationFormat>[Compatibility Mode]</PresentationFormat>
  <Lines>16</Lines>
  <Paragraphs>4</Paragraphs>
  <ScaleCrop>false</ScaleCrop>
  <HeadingPairs>
    <vt:vector size="2" baseType="variant">
      <vt:variant>
        <vt:lpstr>Title</vt:lpstr>
      </vt:variant>
      <vt:variant>
        <vt:i4>1</vt:i4>
      </vt:variant>
    </vt:vector>
  </HeadingPairs>
  <TitlesOfParts>
    <vt:vector size="1" baseType="lpstr">
      <vt:lpstr>CDTLA Sample Lunch CLE Announcement  (A0224418.DOC:1)</vt:lpstr>
    </vt:vector>
  </TitlesOfParts>
  <Manager> </Manager>
  <Company> </Company>
  <LinksUpToDate>false</LinksUpToDate>
  <CharactersWithSpaces>2339</CharactersWithSpaces>
  <SharedDoc>false</SharedDoc>
  <HLinks>
    <vt:vector size="6" baseType="variant">
      <vt:variant>
        <vt:i4>5046392</vt:i4>
      </vt:variant>
      <vt:variant>
        <vt:i4>0</vt:i4>
      </vt:variant>
      <vt:variant>
        <vt:i4>0</vt:i4>
      </vt:variant>
      <vt:variant>
        <vt:i4>5</vt:i4>
      </vt:variant>
      <vt:variant>
        <vt:lpwstr>mailto:tom@bsmhlafirm.com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CDTLA Sample Lunch CLE Announcement  (A0224418.DOC:1)</dc:title>
  <dc:subject>A0224418.1 /font=6</dc:subject>
  <dc:creator>DEYO.KATHY</dc:creator>
  <cp:keywords> </cp:keywords>
  <dc:description> </dc:description>
  <cp:lastModifiedBy>Meghan Keenholts</cp:lastModifiedBy>
  <cp:revision>3</cp:revision>
  <cp:lastPrinted>2009-01-20T18:08:00Z</cp:lastPrinted>
  <dcterms:created xsi:type="dcterms:W3CDTF">2019-01-03T15:18:00Z</dcterms:created>
  <dcterms:modified xsi:type="dcterms:W3CDTF">2019-01-03T15:29:00Z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AFAAp3HZDy0KrbsepVflirXspLASbun0fRgwBXwif4sRRiRehBh4AGF5nCzjFwSFHyM/kDVg0Rtk7br7_x000d_
H2/Cthyo4Pi6YCsuVUarfj+yG6roMMjvyYB3Nbra5lMZaZK78uJ9upbkfDJ5fT5DT9K7wIgLXsv7_x000d_
Mbvu4cNU12feWLz9dz1n++XlJR/dDYYnxPpkDZEm5NSw1P9wucGXjFmdaZGuh3Bb9XcodP6OZjmH_x000d_
tpA/tQ8DXSIx3hLOS</vt:lpwstr>
  </property>
  <property fmtid="{D5CDD505-2E9C-101B-9397-08002B2CF9AE}" pid="3" name="MAIL_MSG_ID2">
    <vt:lpwstr>tq4PEN1Yc7tBGH9v6/MsNhIcJndENiD6qD7f7eMRuk5OSJ7diW1hHF4eOl+_x000d_
7nPW+Q==</vt:lpwstr>
  </property>
  <property fmtid="{D5CDD505-2E9C-101B-9397-08002B2CF9AE}" pid="4" name="RESPONSE_SENDER_NAME">
    <vt:lpwstr>sAAAb0xRtPDW5UsBQcXNduzTiNiQfZQBf17qgyYeKStkfQU=</vt:lpwstr>
  </property>
  <property fmtid="{D5CDD505-2E9C-101B-9397-08002B2CF9AE}" pid="5" name="EMAIL_OWNER_ADDRESS">
    <vt:lpwstr>4AAAMz5NUQ6P8J86s9RbZpyVAZ8KMq4qrDq5sc4SxXVKLiLYB/HoHF0y1Q==</vt:lpwstr>
  </property>
  <property fmtid="{D5CDD505-2E9C-101B-9397-08002B2CF9AE}" pid="6" name="DocType">
    <vt:lpwstr>Word 2003</vt:lpwstr>
  </property>
  <property fmtid="{D5CDD505-2E9C-101B-9397-08002B2CF9AE}" pid="7" name="PCDocsID">
    <vt:lpwstr>12356756.1</vt:lpwstr>
  </property>
</Properties>
</file>